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11CD" w14:textId="5D9B9794" w:rsidR="00C16CDD" w:rsidRPr="00712AF3" w:rsidRDefault="00C16CDD" w:rsidP="00712AF3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712AF3">
        <w:rPr>
          <w:b/>
          <w:sz w:val="20"/>
          <w:szCs w:val="20"/>
          <w:lang w:val="pt-BR"/>
        </w:rPr>
        <w:t>“ANEXO I”</w:t>
      </w:r>
    </w:p>
    <w:p w14:paraId="4EEE8FCE" w14:textId="77777777" w:rsidR="00C16CDD" w:rsidRPr="00712AF3" w:rsidRDefault="00C16CDD" w:rsidP="00A54288">
      <w:pPr>
        <w:jc w:val="center"/>
        <w:rPr>
          <w:b/>
          <w:sz w:val="20"/>
          <w:szCs w:val="20"/>
          <w:lang w:val="pt-BR"/>
        </w:rPr>
      </w:pPr>
    </w:p>
    <w:p w14:paraId="310FC3BA" w14:textId="77777777" w:rsidR="006E76FF" w:rsidRPr="00712AF3" w:rsidRDefault="006E76FF" w:rsidP="00A54288">
      <w:pPr>
        <w:jc w:val="center"/>
        <w:rPr>
          <w:b/>
          <w:sz w:val="20"/>
          <w:szCs w:val="20"/>
          <w:lang w:val="pt-BR"/>
        </w:rPr>
      </w:pPr>
    </w:p>
    <w:p w14:paraId="44D49402" w14:textId="2E1FF2FF" w:rsidR="006E76FF" w:rsidRPr="00712AF3" w:rsidRDefault="006E76FF" w:rsidP="006E76FF">
      <w:pPr>
        <w:jc w:val="right"/>
        <w:rPr>
          <w:sz w:val="20"/>
          <w:szCs w:val="20"/>
          <w:lang w:val="pt-BR"/>
        </w:rPr>
      </w:pPr>
      <w:r w:rsidRPr="00712AF3">
        <w:rPr>
          <w:sz w:val="20"/>
          <w:szCs w:val="20"/>
          <w:lang w:val="pt-BR"/>
        </w:rPr>
        <w:t>Chihuahua, Chihua</w:t>
      </w:r>
      <w:r w:rsidR="00DE5E07" w:rsidRPr="00712AF3">
        <w:rPr>
          <w:sz w:val="20"/>
          <w:szCs w:val="20"/>
          <w:lang w:val="pt-BR"/>
        </w:rPr>
        <w:t xml:space="preserve">hua, a ____ de _________ </w:t>
      </w:r>
      <w:proofErr w:type="spellStart"/>
      <w:r w:rsidR="00712AF3" w:rsidRPr="00712AF3">
        <w:rPr>
          <w:sz w:val="20"/>
          <w:szCs w:val="20"/>
          <w:lang w:val="pt-BR"/>
        </w:rPr>
        <w:t>d</w:t>
      </w:r>
      <w:r w:rsidR="00712AF3">
        <w:rPr>
          <w:sz w:val="20"/>
          <w:szCs w:val="20"/>
          <w:lang w:val="pt-BR"/>
        </w:rPr>
        <w:t>e</w:t>
      </w:r>
      <w:proofErr w:type="spellEnd"/>
      <w:r w:rsidR="00712AF3" w:rsidRPr="00712AF3">
        <w:rPr>
          <w:sz w:val="20"/>
          <w:szCs w:val="20"/>
          <w:lang w:val="pt-BR"/>
        </w:rPr>
        <w:t xml:space="preserve"> </w:t>
      </w:r>
      <w:r w:rsidR="00712AF3">
        <w:rPr>
          <w:sz w:val="20"/>
          <w:szCs w:val="20"/>
          <w:lang w:val="pt-BR"/>
        </w:rPr>
        <w:t>2023.</w:t>
      </w:r>
    </w:p>
    <w:p w14:paraId="05558D25" w14:textId="77777777" w:rsidR="00712AF3" w:rsidRPr="00712AF3" w:rsidRDefault="00712AF3" w:rsidP="00712AF3">
      <w:pPr>
        <w:rPr>
          <w:b/>
          <w:sz w:val="20"/>
          <w:szCs w:val="20"/>
          <w:lang w:val="pt-BR"/>
        </w:rPr>
      </w:pPr>
    </w:p>
    <w:p w14:paraId="47E24F11" w14:textId="77777777" w:rsidR="00C16CDD" w:rsidRPr="00712AF3" w:rsidRDefault="00C16CDD" w:rsidP="00C16CDD">
      <w:pPr>
        <w:jc w:val="both"/>
        <w:rPr>
          <w:b/>
          <w:sz w:val="22"/>
          <w:szCs w:val="22"/>
          <w:lang w:val="pt-BR"/>
        </w:rPr>
      </w:pPr>
    </w:p>
    <w:p w14:paraId="50001F6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COMITÉ DE ADQUISICIONES, ARRENDAMIENTOS Y SERVICIOS</w:t>
      </w:r>
    </w:p>
    <w:p w14:paraId="2FC0D52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DE PENSIONES CIVILES DEL ESTADO DE CHIHUAHUA</w:t>
      </w:r>
    </w:p>
    <w:p w14:paraId="13BD4DB9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 R E S E N T E:</w:t>
      </w:r>
    </w:p>
    <w:p w14:paraId="605B79E9" w14:textId="77777777" w:rsidR="00C16CDD" w:rsidRPr="00712AF3" w:rsidRDefault="00C16CDD" w:rsidP="00C16CDD">
      <w:pPr>
        <w:jc w:val="both"/>
        <w:rPr>
          <w:b/>
          <w:sz w:val="18"/>
          <w:szCs w:val="18"/>
        </w:rPr>
      </w:pPr>
    </w:p>
    <w:p w14:paraId="3060D954" w14:textId="77777777" w:rsidR="00C16CDD" w:rsidRPr="00D709F3" w:rsidRDefault="00C16CD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7E44C2" w14:textId="77777777" w:rsidR="0015584D" w:rsidRPr="00D709F3" w:rsidRDefault="00C16CDD" w:rsidP="00D709F3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D709F3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D709F3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a manifestar bajo protesta de decir verdad </w:t>
      </w:r>
      <w:r w:rsidR="0015584D" w:rsidRPr="00D709F3">
        <w:rPr>
          <w:rFonts w:asciiTheme="minorHAnsi" w:hAnsiTheme="minorHAnsi" w:cstheme="minorHAnsi"/>
          <w:sz w:val="22"/>
          <w:szCs w:val="22"/>
        </w:rPr>
        <w:t>lo siguiente:</w:t>
      </w:r>
    </w:p>
    <w:p w14:paraId="1D2086C4" w14:textId="77777777" w:rsidR="0015584D" w:rsidRPr="00D709F3" w:rsidRDefault="0015584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3DEE134" w14:textId="77777777" w:rsidR="00930721" w:rsidRPr="00D709F3" w:rsidRDefault="00930721" w:rsidP="00D709F3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>Que el precio unitario por partida será sostenido y respetado durante el ejercicio 2023, en base a los requerimientos que se hagan.</w:t>
      </w:r>
    </w:p>
    <w:p w14:paraId="18722CC2" w14:textId="77777777" w:rsidR="00930721" w:rsidRPr="00D709F3" w:rsidRDefault="00930721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FD9B686" w14:textId="77777777" w:rsidR="00D709F3" w:rsidRPr="00D709F3" w:rsidRDefault="0015584D" w:rsidP="00D709F3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Que el </w:t>
      </w:r>
      <w:r w:rsidR="00C16CDD" w:rsidRPr="00D709F3">
        <w:rPr>
          <w:rFonts w:asciiTheme="minorHAnsi" w:hAnsiTheme="minorHAnsi" w:cstheme="minorHAnsi"/>
          <w:sz w:val="22"/>
          <w:szCs w:val="22"/>
        </w:rPr>
        <w:t xml:space="preserve">que </w:t>
      </w:r>
      <w:r w:rsidRPr="00D709F3">
        <w:rPr>
          <w:rFonts w:asciiTheme="minorHAnsi" w:hAnsiTheme="minorHAnsi" w:cstheme="minorHAnsi"/>
          <w:sz w:val="22"/>
          <w:szCs w:val="22"/>
        </w:rPr>
        <w:t xml:space="preserve">suscribe la presente propuesta no se </w:t>
      </w:r>
      <w:r w:rsidR="00C16CDD" w:rsidRPr="00D709F3">
        <w:rPr>
          <w:rFonts w:asciiTheme="minorHAnsi" w:hAnsiTheme="minorHAnsi" w:cstheme="minorHAnsi"/>
          <w:sz w:val="22"/>
          <w:szCs w:val="22"/>
        </w:rPr>
        <w:t>encuentr</w:t>
      </w:r>
      <w:r w:rsidRPr="00D709F3">
        <w:rPr>
          <w:rFonts w:asciiTheme="minorHAnsi" w:hAnsiTheme="minorHAnsi" w:cstheme="minorHAnsi"/>
          <w:sz w:val="22"/>
          <w:szCs w:val="22"/>
        </w:rPr>
        <w:t>a</w:t>
      </w:r>
      <w:r w:rsidR="00C16CDD" w:rsidRPr="00D709F3">
        <w:rPr>
          <w:rFonts w:asciiTheme="minorHAnsi" w:hAnsiTheme="minorHAnsi" w:cstheme="minorHAnsi"/>
          <w:sz w:val="22"/>
          <w:szCs w:val="22"/>
        </w:rPr>
        <w:t xml:space="preserve"> en ninguno de los supuestos establecidos en </w:t>
      </w:r>
      <w:r w:rsidR="002503B6" w:rsidRPr="00D709F3">
        <w:rPr>
          <w:rFonts w:asciiTheme="minorHAnsi" w:hAnsiTheme="minorHAnsi" w:cstheme="minorHAnsi"/>
          <w:sz w:val="22"/>
          <w:szCs w:val="22"/>
        </w:rPr>
        <w:t>los artículos 86 y 10</w:t>
      </w:r>
      <w:r w:rsidR="00712AF3" w:rsidRPr="00D709F3">
        <w:rPr>
          <w:rFonts w:asciiTheme="minorHAnsi" w:hAnsiTheme="minorHAnsi" w:cstheme="minorHAnsi"/>
          <w:sz w:val="22"/>
          <w:szCs w:val="22"/>
        </w:rPr>
        <w:t>0</w:t>
      </w:r>
      <w:r w:rsidR="002503B6" w:rsidRPr="00D709F3">
        <w:rPr>
          <w:rFonts w:asciiTheme="minorHAnsi" w:hAnsiTheme="minorHAnsi" w:cstheme="minorHAnsi"/>
          <w:sz w:val="22"/>
          <w:szCs w:val="22"/>
        </w:rPr>
        <w:t xml:space="preserve"> de la Ley de Adquisiciones, Arrendamientos </w:t>
      </w:r>
      <w:r w:rsidR="00930721" w:rsidRPr="00D709F3">
        <w:rPr>
          <w:rFonts w:asciiTheme="minorHAnsi" w:hAnsiTheme="minorHAnsi" w:cstheme="minorHAnsi"/>
          <w:sz w:val="22"/>
          <w:szCs w:val="22"/>
        </w:rPr>
        <w:t>y Contratación</w:t>
      </w:r>
      <w:r w:rsidR="002503B6" w:rsidRPr="00D709F3">
        <w:rPr>
          <w:rFonts w:asciiTheme="minorHAnsi" w:hAnsiTheme="minorHAnsi" w:cstheme="minorHAnsi"/>
          <w:sz w:val="22"/>
          <w:szCs w:val="22"/>
        </w:rPr>
        <w:t xml:space="preserve"> de Servicios del Estado de Chihuahua</w:t>
      </w:r>
      <w:r w:rsidR="00C16CDD" w:rsidRPr="00D709F3">
        <w:rPr>
          <w:rFonts w:asciiTheme="minorHAnsi" w:hAnsiTheme="minorHAnsi" w:cstheme="minorHAnsi"/>
          <w:sz w:val="22"/>
          <w:szCs w:val="22"/>
        </w:rPr>
        <w:t>.</w:t>
      </w:r>
      <w:r w:rsidR="00930721" w:rsidRPr="00D709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BFD29" w14:textId="77777777" w:rsidR="00D709F3" w:rsidRPr="00D709F3" w:rsidRDefault="00D709F3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144AFEC" w14:textId="25A6ECDE" w:rsidR="00750AAF" w:rsidRPr="00D709F3" w:rsidRDefault="00D709F3" w:rsidP="00D709F3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Aceptación de la presente convocatoria, sus anexos y en su caso sus modificaciones derivadas de la junta de aclaraciones y que es conforme con el cumplimiento de </w:t>
      </w:r>
      <w:proofErr w:type="gramStart"/>
      <w:r w:rsidRPr="00D709F3">
        <w:rPr>
          <w:rFonts w:asciiTheme="minorHAnsi" w:hAnsiTheme="minorHAnsi" w:cstheme="minorHAnsi"/>
          <w:sz w:val="22"/>
          <w:szCs w:val="22"/>
        </w:rPr>
        <w:t>las mismas</w:t>
      </w:r>
      <w:proofErr w:type="gramEnd"/>
      <w:r w:rsidRPr="00D709F3">
        <w:rPr>
          <w:rFonts w:asciiTheme="minorHAnsi" w:hAnsiTheme="minorHAnsi" w:cstheme="minorHAnsi"/>
          <w:sz w:val="22"/>
          <w:szCs w:val="22"/>
        </w:rPr>
        <w:t>, tanto para el proceso licitatorio, como para el cumplimiento del contrato que de dicho proceso se derive.</w:t>
      </w:r>
    </w:p>
    <w:p w14:paraId="08105CA1" w14:textId="77777777" w:rsidR="00D709F3" w:rsidRPr="00D709F3" w:rsidRDefault="00D709F3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A945281" w14:textId="61159C5B" w:rsidR="00712AF3" w:rsidRPr="00D709F3" w:rsidRDefault="00712AF3" w:rsidP="00D709F3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La ubicación de su domicilio fiscal, además de uno en el Estado de Chihuahua, así como su teléfono y dirección de correo electrónico para recibir notificaciones y documentos relacionados con la presente licitación y, en su caso, con el cumplimiento y ejecución del contrato relativo, debiendo </w:t>
      </w:r>
      <w:proofErr w:type="gramStart"/>
      <w:r w:rsidRPr="00D709F3">
        <w:rPr>
          <w:rFonts w:asciiTheme="minorHAnsi" w:hAnsiTheme="minorHAnsi" w:cstheme="minorHAnsi"/>
          <w:sz w:val="22"/>
          <w:szCs w:val="22"/>
        </w:rPr>
        <w:t>hacer mención de</w:t>
      </w:r>
      <w:proofErr w:type="gramEnd"/>
      <w:r w:rsidRPr="00D709F3">
        <w:rPr>
          <w:rFonts w:asciiTheme="minorHAnsi" w:hAnsiTheme="minorHAnsi" w:cstheme="minorHAnsi"/>
          <w:sz w:val="22"/>
          <w:szCs w:val="22"/>
        </w:rPr>
        <w:t xml:space="preserve"> cada uno de los datos solicitados.</w:t>
      </w:r>
    </w:p>
    <w:p w14:paraId="3C3E550E" w14:textId="77777777" w:rsidR="00124CF1" w:rsidRPr="00D709F3" w:rsidRDefault="00124CF1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E51BD26" w14:textId="6E82EDF7" w:rsidR="00124CF1" w:rsidRPr="00D709F3" w:rsidRDefault="00124CF1" w:rsidP="00D709F3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>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60D22415" w14:textId="77777777" w:rsidR="00541FEB" w:rsidRPr="00712AF3" w:rsidRDefault="00541FEB" w:rsidP="000062D5">
      <w:pPr>
        <w:spacing w:line="276" w:lineRule="auto"/>
        <w:jc w:val="both"/>
        <w:rPr>
          <w:sz w:val="20"/>
          <w:szCs w:val="20"/>
        </w:rPr>
      </w:pPr>
    </w:p>
    <w:p w14:paraId="3BE36EAE" w14:textId="77777777" w:rsidR="00712AF3" w:rsidRPr="00712AF3" w:rsidRDefault="00712AF3" w:rsidP="00C16CDD">
      <w:pPr>
        <w:spacing w:line="360" w:lineRule="auto"/>
        <w:jc w:val="both"/>
        <w:rPr>
          <w:sz w:val="20"/>
          <w:szCs w:val="20"/>
        </w:rPr>
      </w:pPr>
    </w:p>
    <w:p w14:paraId="1C6521F0" w14:textId="77777777" w:rsidR="00C16CDD" w:rsidRPr="00712AF3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ATENTAMENTE</w:t>
      </w:r>
    </w:p>
    <w:p w14:paraId="3D119373" w14:textId="77777777" w:rsidR="00712AF3" w:rsidRPr="00712AF3" w:rsidRDefault="00712AF3" w:rsidP="00BA1CEE">
      <w:pPr>
        <w:spacing w:line="360" w:lineRule="auto"/>
        <w:rPr>
          <w:sz w:val="20"/>
          <w:szCs w:val="20"/>
        </w:rPr>
      </w:pPr>
    </w:p>
    <w:p w14:paraId="4B1E5C0C" w14:textId="77777777" w:rsidR="00E2062D" w:rsidRPr="00712AF3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_____________________________________</w:t>
      </w:r>
    </w:p>
    <w:p w14:paraId="1210810D" w14:textId="593B8581" w:rsidR="00712AF3" w:rsidRDefault="00155F8B" w:rsidP="00712AF3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PERSONA FÍSICA Y/O MORAL</w:t>
      </w:r>
    </w:p>
    <w:p w14:paraId="6886F285" w14:textId="77777777" w:rsidR="00712AF3" w:rsidRDefault="00712AF3" w:rsidP="00712AF3">
      <w:pPr>
        <w:spacing w:line="360" w:lineRule="auto"/>
        <w:jc w:val="center"/>
        <w:rPr>
          <w:b/>
          <w:sz w:val="20"/>
          <w:szCs w:val="20"/>
        </w:rPr>
      </w:pPr>
    </w:p>
    <w:p w14:paraId="413DEF46" w14:textId="77777777" w:rsidR="00712AF3" w:rsidRDefault="00712AF3" w:rsidP="00712AF3">
      <w:pPr>
        <w:rPr>
          <w:b/>
        </w:rPr>
      </w:pPr>
    </w:p>
    <w:p w14:paraId="0AA247CA" w14:textId="77777777" w:rsidR="00BA1CEE" w:rsidRDefault="00BA1CEE" w:rsidP="00712AF3">
      <w:pPr>
        <w:rPr>
          <w:b/>
        </w:rPr>
      </w:pPr>
    </w:p>
    <w:p w14:paraId="23AA84E1" w14:textId="799E194F" w:rsidR="00D66E17" w:rsidRPr="00712AF3" w:rsidRDefault="00D66E17" w:rsidP="00712AF3">
      <w:pPr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“ANEXO II”</w:t>
      </w:r>
    </w:p>
    <w:p w14:paraId="5FB882A7" w14:textId="77777777" w:rsidR="006E76FF" w:rsidRPr="00712AF3" w:rsidRDefault="006E76FF" w:rsidP="00D66E17">
      <w:pPr>
        <w:jc w:val="center"/>
        <w:rPr>
          <w:b/>
          <w:sz w:val="20"/>
          <w:szCs w:val="20"/>
        </w:rPr>
      </w:pPr>
    </w:p>
    <w:p w14:paraId="4479357B" w14:textId="77777777" w:rsidR="006E76FF" w:rsidRPr="00712AF3" w:rsidRDefault="006E76FF" w:rsidP="00D66E17">
      <w:pPr>
        <w:jc w:val="center"/>
        <w:rPr>
          <w:b/>
          <w:sz w:val="20"/>
          <w:szCs w:val="20"/>
        </w:rPr>
      </w:pPr>
    </w:p>
    <w:p w14:paraId="79059057" w14:textId="5294B194" w:rsidR="006E76FF" w:rsidRPr="00712AF3" w:rsidRDefault="006E76FF" w:rsidP="006E76FF">
      <w:pPr>
        <w:jc w:val="right"/>
        <w:rPr>
          <w:b/>
          <w:sz w:val="20"/>
          <w:szCs w:val="20"/>
        </w:rPr>
      </w:pPr>
      <w:r w:rsidRPr="00712AF3">
        <w:rPr>
          <w:sz w:val="20"/>
          <w:szCs w:val="20"/>
        </w:rPr>
        <w:t>Chihuahua, Chihua</w:t>
      </w:r>
      <w:r w:rsidR="00DE5E07" w:rsidRPr="00712AF3">
        <w:rPr>
          <w:sz w:val="20"/>
          <w:szCs w:val="20"/>
        </w:rPr>
        <w:t xml:space="preserve">hua, a ____ </w:t>
      </w:r>
      <w:proofErr w:type="spellStart"/>
      <w:r w:rsidR="00DE5E07" w:rsidRPr="00712AF3">
        <w:rPr>
          <w:sz w:val="20"/>
          <w:szCs w:val="20"/>
        </w:rPr>
        <w:t>de</w:t>
      </w:r>
      <w:proofErr w:type="spellEnd"/>
      <w:r w:rsidR="00DE5E07" w:rsidRPr="00712AF3">
        <w:rPr>
          <w:sz w:val="20"/>
          <w:szCs w:val="20"/>
        </w:rPr>
        <w:t xml:space="preserve"> _________ </w:t>
      </w:r>
      <w:proofErr w:type="spellStart"/>
      <w:r w:rsidR="00DE5E07" w:rsidRPr="00712AF3">
        <w:rPr>
          <w:sz w:val="20"/>
          <w:szCs w:val="20"/>
        </w:rPr>
        <w:t>de</w:t>
      </w:r>
      <w:proofErr w:type="spellEnd"/>
      <w:r w:rsidR="00DE5E07" w:rsidRPr="00712AF3">
        <w:rPr>
          <w:sz w:val="20"/>
          <w:szCs w:val="20"/>
        </w:rPr>
        <w:t xml:space="preserve"> 20</w:t>
      </w:r>
      <w:r w:rsidR="00541FEB" w:rsidRPr="00712AF3">
        <w:rPr>
          <w:sz w:val="20"/>
          <w:szCs w:val="20"/>
        </w:rPr>
        <w:t>2</w:t>
      </w:r>
      <w:r w:rsidR="00BA1CEE">
        <w:rPr>
          <w:sz w:val="20"/>
          <w:szCs w:val="20"/>
        </w:rPr>
        <w:t>3</w:t>
      </w:r>
    </w:p>
    <w:p w14:paraId="657F3F95" w14:textId="77777777" w:rsidR="00D66E17" w:rsidRPr="00712AF3" w:rsidRDefault="00D66E17" w:rsidP="00D66E17">
      <w:pPr>
        <w:jc w:val="center"/>
        <w:rPr>
          <w:b/>
          <w:sz w:val="20"/>
          <w:szCs w:val="20"/>
        </w:rPr>
      </w:pPr>
    </w:p>
    <w:p w14:paraId="5DB71935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</w:p>
    <w:p w14:paraId="544EFD8A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COMITÉ DE ADQUISICIONES, ARRENDAMIENTOS Y SERVICIOS</w:t>
      </w:r>
    </w:p>
    <w:p w14:paraId="75617790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DE PENSIONES CIVILES DEL ESTADO DE CHIHUAHUA</w:t>
      </w:r>
    </w:p>
    <w:p w14:paraId="3734C6C0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P R E S E N T E:</w:t>
      </w:r>
    </w:p>
    <w:p w14:paraId="2CD34A0D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</w:p>
    <w:p w14:paraId="40CC9563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</w:p>
    <w:p w14:paraId="038BC771" w14:textId="3F81C5FA" w:rsidR="000062D5" w:rsidRPr="00BA17F0" w:rsidRDefault="00D66E17" w:rsidP="00BA17F0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7F0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BA17F0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BA17F0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bajo protesta de decir verdad </w:t>
      </w:r>
      <w:r w:rsidR="000062D5" w:rsidRPr="00BA17F0">
        <w:rPr>
          <w:rFonts w:asciiTheme="minorHAnsi" w:hAnsiTheme="minorHAnsi" w:cstheme="minorHAnsi"/>
          <w:sz w:val="22"/>
          <w:szCs w:val="22"/>
        </w:rPr>
        <w:t>lo siguiente:</w:t>
      </w:r>
    </w:p>
    <w:p w14:paraId="246EF0AD" w14:textId="77777777" w:rsidR="000062D5" w:rsidRPr="00D709F3" w:rsidRDefault="000062D5" w:rsidP="00D66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B207CA" w14:textId="19C3FF83" w:rsidR="00D709F3" w:rsidRPr="00BA17F0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7F0">
        <w:rPr>
          <w:rFonts w:asciiTheme="minorHAnsi" w:hAnsiTheme="minorHAnsi" w:cstheme="minorHAnsi"/>
          <w:sz w:val="22"/>
          <w:szCs w:val="22"/>
        </w:rPr>
        <w:t xml:space="preserve">Que los pedidos se entregarán sin costo para la convocante en el almacén de medicamentos de </w:t>
      </w:r>
      <w:proofErr w:type="gramStart"/>
      <w:r w:rsidRPr="00BA17F0">
        <w:rPr>
          <w:rFonts w:asciiTheme="minorHAnsi" w:hAnsiTheme="minorHAnsi" w:cstheme="minorHAnsi"/>
          <w:sz w:val="22"/>
          <w:szCs w:val="22"/>
        </w:rPr>
        <w:t>la misma</w:t>
      </w:r>
      <w:proofErr w:type="gramEnd"/>
      <w:r w:rsidRPr="00BA17F0">
        <w:rPr>
          <w:rFonts w:asciiTheme="minorHAnsi" w:hAnsiTheme="minorHAnsi" w:cstheme="minorHAnsi"/>
          <w:sz w:val="22"/>
          <w:szCs w:val="22"/>
        </w:rPr>
        <w:t>, los días hábiles de lunes a viernes</w:t>
      </w:r>
      <w:r w:rsidRPr="00BA17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17F0">
        <w:rPr>
          <w:rFonts w:asciiTheme="minorHAnsi" w:hAnsiTheme="minorHAnsi" w:cstheme="minorHAnsi"/>
          <w:bCs/>
          <w:sz w:val="22"/>
          <w:szCs w:val="22"/>
        </w:rPr>
        <w:t>en un</w:t>
      </w:r>
      <w:r w:rsidRPr="00BA17F0">
        <w:rPr>
          <w:rFonts w:asciiTheme="minorHAnsi" w:hAnsiTheme="minorHAnsi" w:cstheme="minorHAnsi"/>
          <w:sz w:val="22"/>
          <w:szCs w:val="22"/>
        </w:rPr>
        <w:t xml:space="preserve"> horario de 8:00 a 15:00 horas.</w:t>
      </w:r>
    </w:p>
    <w:p w14:paraId="32E1B563" w14:textId="77777777" w:rsidR="00D709F3" w:rsidRPr="00D709F3" w:rsidRDefault="00D709F3" w:rsidP="00D709F3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7F86B1D" w14:textId="54FDB09B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bCs/>
          <w:sz w:val="22"/>
          <w:szCs w:val="22"/>
        </w:rPr>
        <w:t xml:space="preserve">Que </w:t>
      </w:r>
      <w:r w:rsidRPr="00D709F3">
        <w:rPr>
          <w:rFonts w:asciiTheme="minorHAnsi" w:hAnsiTheme="minorHAnsi" w:cstheme="minorHAnsi"/>
          <w:sz w:val="22"/>
          <w:szCs w:val="22"/>
        </w:rPr>
        <w:t>los productos contendrán en forma legible, impresos no grabados, el número de lote y fecha de caducidad, tanto en el envase, como en la caja y en cada uno de los mismos; estos datos deberán incluirse además en la factura correspondiente, así como el número de orden de compra y certificado analítico por cada entrega.</w:t>
      </w:r>
    </w:p>
    <w:p w14:paraId="3031EA56" w14:textId="77777777" w:rsidR="00D709F3" w:rsidRPr="00D709F3" w:rsidRDefault="00D709F3" w:rsidP="00D709F3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05F7C4EE" w14:textId="5506592B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Que el precio unitario y los montos mínimos y máximos del contrato serán sostenidos y respetados durante el ejercicio 2024, en base a los requerimientos que se hagan, ya sea mensual, quincenal o semanalmente. </w:t>
      </w:r>
    </w:p>
    <w:p w14:paraId="0D4A9037" w14:textId="77777777" w:rsidR="00D709F3" w:rsidRPr="00D709F3" w:rsidRDefault="00D709F3" w:rsidP="00D709F3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008B58D7" w14:textId="66DA30C0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Que los productos deberán incluir la leyenda </w:t>
      </w:r>
      <w:r w:rsidRPr="00D709F3">
        <w:rPr>
          <w:rFonts w:asciiTheme="minorHAnsi" w:hAnsiTheme="minorHAnsi" w:cstheme="minorHAnsi"/>
          <w:bCs/>
          <w:i/>
          <w:sz w:val="22"/>
          <w:szCs w:val="22"/>
        </w:rPr>
        <w:t>“Propiedad de Pensiones Civiles del Estado de Chihuahua. Prohibida su venta”</w:t>
      </w:r>
      <w:r w:rsidRPr="00D709F3">
        <w:rPr>
          <w:rFonts w:asciiTheme="minorHAnsi" w:hAnsiTheme="minorHAnsi" w:cstheme="minorHAnsi"/>
          <w:sz w:val="22"/>
          <w:szCs w:val="22"/>
        </w:rPr>
        <w:t>, en forma sellada, troquelada, etiquetada u otro medio, en cada una de las diferentes presentaciones individuales de los productos.</w:t>
      </w:r>
    </w:p>
    <w:p w14:paraId="7CDBCED3" w14:textId="77777777" w:rsidR="00D709F3" w:rsidRPr="00D709F3" w:rsidRDefault="00D709F3" w:rsidP="00D709F3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179A60A1" w14:textId="7BCD467E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09F3">
        <w:rPr>
          <w:rFonts w:asciiTheme="minorHAnsi" w:hAnsiTheme="minorHAnsi" w:cstheme="minorHAnsi"/>
          <w:bCs/>
          <w:sz w:val="22"/>
          <w:szCs w:val="22"/>
        </w:rPr>
        <w:t>Que los bienes ofertados son 100% originales, no remanufacturados, que su adquisición es de origen lícito y q</w:t>
      </w:r>
      <w:r w:rsidRPr="00D709F3">
        <w:rPr>
          <w:rFonts w:asciiTheme="minorHAnsi" w:hAnsiTheme="minorHAnsi" w:cstheme="minorHAnsi"/>
          <w:sz w:val="22"/>
          <w:szCs w:val="22"/>
        </w:rPr>
        <w:t>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14:paraId="1879B5C4" w14:textId="77777777" w:rsidR="00D709F3" w:rsidRPr="00D709F3" w:rsidRDefault="00D709F3" w:rsidP="00D709F3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CB91632" w14:textId="77777777" w:rsid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Que acepta pasar a recoger el producto derivado de devoluciones por defecto o motivo justificado en un plazo no mayor de 30 días naturales posteriores a su notificación, y que trascurrido dicho plazo sin </w:t>
      </w:r>
    </w:p>
    <w:p w14:paraId="33953629" w14:textId="77777777" w:rsidR="00D709F3" w:rsidRPr="00D709F3" w:rsidRDefault="00D709F3" w:rsidP="00D709F3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093B225B" w14:textId="77777777" w:rsidR="00D709F3" w:rsidRDefault="00D709F3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03ED94D" w14:textId="18517D28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respuesta del proveedor, </w:t>
      </w:r>
      <w:r w:rsidRPr="00D709F3">
        <w:rPr>
          <w:rFonts w:asciiTheme="minorHAnsi" w:hAnsiTheme="minorHAnsi" w:cstheme="minorHAnsi"/>
          <w:bCs/>
          <w:sz w:val="22"/>
          <w:szCs w:val="22"/>
        </w:rPr>
        <w:t xml:space="preserve">la institución estará facultada para disponer del producto y darle el destino que considere conveniente, sin que la disposición del producto implique la aceptación </w:t>
      </w:r>
      <w:proofErr w:type="gramStart"/>
      <w:r w:rsidRPr="00D709F3">
        <w:rPr>
          <w:rFonts w:asciiTheme="minorHAnsi" w:hAnsiTheme="minorHAnsi" w:cstheme="minorHAnsi"/>
          <w:bCs/>
          <w:sz w:val="22"/>
          <w:szCs w:val="22"/>
        </w:rPr>
        <w:t>del mismo</w:t>
      </w:r>
      <w:proofErr w:type="gramEnd"/>
      <w:r w:rsidRPr="00D709F3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23222F" w14:textId="77777777" w:rsidR="00D709F3" w:rsidRPr="00D709F3" w:rsidRDefault="00D709F3" w:rsidP="00D709F3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1CE33C4B" w14:textId="6448FD64" w:rsidR="00D709F3" w:rsidRPr="00D709F3" w:rsidRDefault="00D709F3" w:rsidP="00BA17F0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09F3">
        <w:rPr>
          <w:rFonts w:asciiTheme="minorHAnsi" w:hAnsiTheme="minorHAnsi" w:cstheme="minorHAnsi"/>
          <w:bCs/>
          <w:sz w:val="22"/>
          <w:szCs w:val="22"/>
        </w:rPr>
        <w:t xml:space="preserve">Que los productos se entregarán con fecha de caducidad no menor a un año y en caso contrario se aceptará con carta compromiso de aceptar la devolución correspondiente. </w:t>
      </w:r>
    </w:p>
    <w:p w14:paraId="548CCD35" w14:textId="77777777" w:rsidR="00D709F3" w:rsidRPr="00D709F3" w:rsidRDefault="00D709F3" w:rsidP="00D709F3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8A93A6E" w14:textId="6C77AA72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09F3">
        <w:rPr>
          <w:rFonts w:asciiTheme="minorHAnsi" w:hAnsiTheme="minorHAnsi" w:cstheme="minorHAnsi"/>
          <w:bCs/>
          <w:sz w:val="22"/>
          <w:szCs w:val="22"/>
        </w:rPr>
        <w:t>Que</w:t>
      </w:r>
      <w:r w:rsidRPr="00D709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09F3">
        <w:rPr>
          <w:rFonts w:asciiTheme="minorHAnsi" w:hAnsiTheme="minorHAnsi" w:cstheme="minorHAnsi"/>
          <w:bCs/>
          <w:sz w:val="22"/>
          <w:szCs w:val="22"/>
        </w:rPr>
        <w:t>se</w:t>
      </w:r>
      <w:r w:rsidRPr="00D709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09F3">
        <w:rPr>
          <w:rFonts w:asciiTheme="minorHAnsi" w:hAnsiTheme="minorHAnsi" w:cstheme="minorHAnsi"/>
          <w:bCs/>
          <w:sz w:val="22"/>
          <w:szCs w:val="22"/>
        </w:rPr>
        <w:t xml:space="preserve">compromete a respetar la concentración y la presentación de la partida adjudicada en el fallo, en todas sus entregas.  </w:t>
      </w:r>
    </w:p>
    <w:p w14:paraId="4F334F13" w14:textId="77777777" w:rsidR="00D709F3" w:rsidRPr="00D709F3" w:rsidRDefault="00D709F3" w:rsidP="00D709F3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7E6D5FD2" w14:textId="039A07B5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09F3">
        <w:rPr>
          <w:rFonts w:asciiTheme="minorHAnsi" w:hAnsiTheme="minorHAnsi" w:cstheme="minorHAnsi"/>
          <w:bCs/>
          <w:sz w:val="22"/>
          <w:szCs w:val="22"/>
        </w:rPr>
        <w:t>Que sus productos, incluirán un sello inviolable en el empaque individual y contarán con un código de barras en el empaque secundario, y que, en caso de no cumplir con dichas especificaciones, el producto no será recibido por la convocante.</w:t>
      </w:r>
    </w:p>
    <w:p w14:paraId="4501E5E9" w14:textId="77777777" w:rsidR="00D709F3" w:rsidRPr="00D709F3" w:rsidRDefault="00D709F3" w:rsidP="00D709F3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74DE07C3" w14:textId="0BB6313F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>Que cuenta con estudios de biodisponibilidad y bioequivalencia del producto, en caso de ofertar productos que requieren de ellos, deberá exhibir los certificados de dichos estudios.</w:t>
      </w:r>
    </w:p>
    <w:p w14:paraId="04DCC82B" w14:textId="77777777" w:rsidR="00D709F3" w:rsidRPr="00D709F3" w:rsidRDefault="00D709F3" w:rsidP="00D709F3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24F7C4B5" w14:textId="799FBADB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bCs/>
          <w:sz w:val="22"/>
          <w:szCs w:val="22"/>
        </w:rPr>
        <w:t>Que l</w:t>
      </w:r>
      <w:r w:rsidRPr="00D709F3">
        <w:rPr>
          <w:rFonts w:asciiTheme="minorHAnsi" w:hAnsiTheme="minorHAnsi" w:cstheme="minorHAnsi"/>
          <w:sz w:val="22"/>
          <w:szCs w:val="22"/>
        </w:rPr>
        <w:t>os productos innovadores deberán tener mínimo dos años en el mercado.</w:t>
      </w:r>
    </w:p>
    <w:p w14:paraId="5042183D" w14:textId="77777777" w:rsidR="00D709F3" w:rsidRPr="00D709F3" w:rsidRDefault="00D709F3" w:rsidP="00D709F3">
      <w:pPr>
        <w:spacing w:line="276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12A8B6C0" w14:textId="647D0458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>Que,</w:t>
      </w:r>
      <w:r w:rsidRPr="00D709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09F3">
        <w:rPr>
          <w:rFonts w:asciiTheme="minorHAnsi" w:hAnsiTheme="minorHAnsi" w:cstheme="minorHAnsi"/>
          <w:bCs/>
          <w:sz w:val="22"/>
          <w:szCs w:val="22"/>
        </w:rPr>
        <w:t xml:space="preserve">tratándose de </w:t>
      </w:r>
      <w:r w:rsidRPr="00D709F3">
        <w:rPr>
          <w:rFonts w:asciiTheme="minorHAnsi" w:hAnsiTheme="minorHAnsi" w:cstheme="minorHAnsi"/>
          <w:sz w:val="22"/>
          <w:szCs w:val="22"/>
        </w:rPr>
        <w:t>medicamentos genéricos, éstos cumplen con lo previsto por la Norma Oficial Mexicana NOM-177-SSA1-2013, que establece las pruebas y procedimientos para demostrar que un medicamento es de dicha naturaleza.</w:t>
      </w:r>
    </w:p>
    <w:p w14:paraId="6D77AE60" w14:textId="77777777" w:rsidR="00D709F3" w:rsidRPr="00D709F3" w:rsidRDefault="00D709F3" w:rsidP="00D709F3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36995C8" w14:textId="33A788A5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>Que,</w:t>
      </w:r>
      <w:r w:rsidRPr="00D709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09F3">
        <w:rPr>
          <w:rFonts w:asciiTheme="minorHAnsi" w:hAnsiTheme="minorHAnsi" w:cstheme="minorHAnsi"/>
          <w:bCs/>
          <w:sz w:val="22"/>
          <w:szCs w:val="22"/>
        </w:rPr>
        <w:t xml:space="preserve">tratándose de </w:t>
      </w:r>
      <w:r w:rsidRPr="00D709F3">
        <w:rPr>
          <w:rFonts w:asciiTheme="minorHAnsi" w:hAnsiTheme="minorHAnsi" w:cstheme="minorHAnsi"/>
          <w:sz w:val="22"/>
          <w:szCs w:val="22"/>
        </w:rPr>
        <w:t>medicamentos genéricos e innovadores, éstos cumplen con las características de la propuesta técnica.</w:t>
      </w:r>
    </w:p>
    <w:p w14:paraId="24A3EBB4" w14:textId="77777777" w:rsidR="00D709F3" w:rsidRPr="00D709F3" w:rsidRDefault="00D709F3" w:rsidP="00D709F3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F962E42" w14:textId="02740908" w:rsidR="00D709F3" w:rsidRPr="00D709F3" w:rsidRDefault="00D709F3" w:rsidP="00BA17F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>Que cuenten con Red Fría, para preservar las características y propiedades de los medicamentos.</w:t>
      </w:r>
    </w:p>
    <w:p w14:paraId="5C22C1E9" w14:textId="77777777" w:rsidR="00D66E17" w:rsidRPr="00BA1CEE" w:rsidRDefault="00D66E17" w:rsidP="00D66E17">
      <w:pPr>
        <w:spacing w:line="360" w:lineRule="auto"/>
        <w:jc w:val="both"/>
        <w:rPr>
          <w:sz w:val="20"/>
          <w:szCs w:val="20"/>
        </w:rPr>
      </w:pPr>
    </w:p>
    <w:p w14:paraId="13690BED" w14:textId="77777777" w:rsidR="00D66E17" w:rsidRPr="00BA1CEE" w:rsidRDefault="00D66E17" w:rsidP="00D66E17">
      <w:pPr>
        <w:spacing w:line="360" w:lineRule="auto"/>
        <w:jc w:val="both"/>
        <w:rPr>
          <w:sz w:val="20"/>
          <w:szCs w:val="20"/>
        </w:rPr>
      </w:pPr>
    </w:p>
    <w:p w14:paraId="3FFB3F1E" w14:textId="77777777" w:rsidR="00D66E17" w:rsidRPr="00BA1CEE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ATENTAMENTE</w:t>
      </w:r>
    </w:p>
    <w:p w14:paraId="24B12855" w14:textId="77777777" w:rsidR="00D66E17" w:rsidRPr="00BA1CEE" w:rsidRDefault="00D66E17" w:rsidP="00D66E17">
      <w:pPr>
        <w:spacing w:line="360" w:lineRule="auto"/>
        <w:jc w:val="center"/>
        <w:rPr>
          <w:sz w:val="20"/>
          <w:szCs w:val="20"/>
        </w:rPr>
      </w:pPr>
    </w:p>
    <w:p w14:paraId="3B6514D4" w14:textId="77777777" w:rsidR="00D66E17" w:rsidRPr="00BA1CEE" w:rsidRDefault="00D66E17" w:rsidP="00D66E17">
      <w:pPr>
        <w:spacing w:line="360" w:lineRule="auto"/>
        <w:jc w:val="center"/>
        <w:rPr>
          <w:sz w:val="20"/>
          <w:szCs w:val="20"/>
        </w:rPr>
      </w:pPr>
    </w:p>
    <w:p w14:paraId="2FDCDB97" w14:textId="77777777" w:rsidR="00D66E17" w:rsidRPr="00BA1CEE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_____________________________________</w:t>
      </w:r>
    </w:p>
    <w:p w14:paraId="46E0E9C6" w14:textId="77777777" w:rsidR="00155F8B" w:rsidRPr="00BA1CEE" w:rsidRDefault="00155F8B" w:rsidP="00155F8B">
      <w:pPr>
        <w:spacing w:line="360" w:lineRule="auto"/>
        <w:jc w:val="center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PERSONA FÍSICA Y/O MORAL</w:t>
      </w:r>
    </w:p>
    <w:p w14:paraId="554F5E35" w14:textId="77777777" w:rsidR="00D66E17" w:rsidRDefault="00D66E17" w:rsidP="00D66E17">
      <w:pPr>
        <w:jc w:val="center"/>
        <w:rPr>
          <w:b/>
        </w:rPr>
      </w:pPr>
    </w:p>
    <w:p w14:paraId="60DE05B2" w14:textId="77777777"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14:paraId="408D73D4" w14:textId="77777777"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14:paraId="0F4E25C5" w14:textId="57B78F7D" w:rsidR="00FA745C" w:rsidRPr="00D709F3" w:rsidRDefault="00FA745C" w:rsidP="00D709F3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14:paraId="440BA77F" w14:textId="77777777" w:rsidR="00FA745C" w:rsidRDefault="00FA745C" w:rsidP="009921F1">
      <w:pPr>
        <w:jc w:val="center"/>
        <w:rPr>
          <w:b/>
        </w:rPr>
      </w:pPr>
    </w:p>
    <w:sectPr w:rsidR="00FA745C" w:rsidSect="00D709F3">
      <w:headerReference w:type="default" r:id="rId8"/>
      <w:pgSz w:w="12240" w:h="15840" w:code="1"/>
      <w:pgMar w:top="2552" w:right="1134" w:bottom="697" w:left="1560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4869" w14:textId="77777777" w:rsidR="005949EC" w:rsidRDefault="005949EC" w:rsidP="00873655">
      <w:r>
        <w:separator/>
      </w:r>
    </w:p>
  </w:endnote>
  <w:endnote w:type="continuationSeparator" w:id="0">
    <w:p w14:paraId="65C92351" w14:textId="77777777" w:rsidR="005949EC" w:rsidRDefault="005949EC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6DA8" w14:textId="77777777" w:rsidR="005949EC" w:rsidRDefault="005949EC" w:rsidP="00873655">
      <w:r>
        <w:separator/>
      </w:r>
    </w:p>
  </w:footnote>
  <w:footnote w:type="continuationSeparator" w:id="0">
    <w:p w14:paraId="25018669" w14:textId="77777777" w:rsidR="005949EC" w:rsidRDefault="005949EC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8F43" w14:textId="119C9BA2" w:rsidR="00FA745C" w:rsidRDefault="00BA1CE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1" behindDoc="1" locked="0" layoutInCell="1" allowOverlap="1" wp14:anchorId="124D9873" wp14:editId="4F015F28">
          <wp:simplePos x="0" y="0"/>
          <wp:positionH relativeFrom="page">
            <wp:posOffset>0</wp:posOffset>
          </wp:positionH>
          <wp:positionV relativeFrom="paragraph">
            <wp:posOffset>-980440</wp:posOffset>
          </wp:positionV>
          <wp:extent cx="7961769" cy="10334625"/>
          <wp:effectExtent l="0" t="0" r="1270" b="0"/>
          <wp:wrapNone/>
          <wp:docPr id="1390393736" name="Imagen 1390393736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998" cy="1034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4A7D8" wp14:editId="18828FBC">
              <wp:simplePos x="0" y="0"/>
              <wp:positionH relativeFrom="page">
                <wp:align>center</wp:align>
              </wp:positionH>
              <wp:positionV relativeFrom="paragraph">
                <wp:posOffset>42545</wp:posOffset>
              </wp:positionV>
              <wp:extent cx="4503420" cy="58737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42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B17BAD" w14:textId="1B9272E8" w:rsidR="00FA745C" w:rsidRPr="000D627A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LICITACIÓN </w:t>
                          </w:r>
                          <w:r w:rsidR="00712AF3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PÚBLICA PRESENCIAL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No. PCE-LPP-001-202</w:t>
                          </w:r>
                          <w:r w:rsidR="0093072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7CE282B9" w14:textId="77777777" w:rsidR="00FA745C" w:rsidRPr="000D627A" w:rsidRDefault="00FA745C" w:rsidP="00FA74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ADQUISICIÓN DE MEDICAMENTOS Y PRODUCTOS FARMACÉUTICOS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4A7D8" id="Rectángulo 8" o:spid="_x0000_s1026" style="position:absolute;margin-left:0;margin-top:3.35pt;width:354.6pt;height:46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YBcQIAAEEFAAAOAAAAZHJzL2Uyb0RvYy54bWysVMFu2zAMvQ/YPwi6r3bSZO2COkXQosOA&#10;og3WDj0rslQbkEWNUmJnXz9KdpyuLXYY5oNMieQj+UTq4rJrDNsp9DXYgk9Ocs6UlVDW9rngPx5v&#10;Pp1z5oOwpTBgVcH3yvPL5ccPF61bqClUYEqFjECsX7Su4FUIbpFlXlaqEf4EnLKk1ICNCLTF56xE&#10;0RJ6Y7Jpnn/OWsDSIUjlPZ1e90q+TPhaKxnutfYqMFNwyi2kFdO6iWu2vBCLZxSuquWQhviHLBpR&#10;Wwo6Ql2LINgW6zdQTS0RPOhwIqHJQOtaqlQDVTPJX1XzUAmnUi1EjncjTf7/wcq73YNbI9HQOr/w&#10;JMYqOo1N/FN+rEtk7UeyVBeYpMPZPD+dTYlTSbr5+dnp2TyymR29HfrwVUHDolBwpMtIHIndrQ+9&#10;6cEkBrNwUxuTLsTYPw4IM55kxxSTFPZGRTtjvyvN6pKSmqYAqXvUlUG2E3TvQkplw6RXVaJU/fE8&#10;p29IefRIBSTAiKwpoRF7AIid+Ra7L2ewj64qNd/onP8tsd559EiRwYbRuakt4HsAhqoaIvf2B5J6&#10;aiJLodt0ZBLFDZT7NTKEfgq8kzc13cyt8GEtkNqeLpNGOdzTog20BYdB4qwC/PXeebSnbiQtZy2N&#10;UcH9z61AxZn5ZqlPv0xmszh3aTObn8WGwZeazUuN3TZXQDc2oUfDySRG+2AOokZonmjiVzEqqYSV&#10;FLvgMuBhcxX68aY3Q6rVKpnRrDkRbu2DkxE8Ehw777F7EuiG9gzU2HdwGDmxeNWlvW30tLDaBtB1&#10;auEjrwP1NKeph4Y3JT4EL/fJ6vjyLX8DAAD//wMAUEsDBBQABgAIAAAAIQCizscK2wAAAAUBAAAP&#10;AAAAZHJzL2Rvd25yZXYueG1sTI9BS8NAEIXvgv9hGcGb3ViktTGTEkSFHtsI4m2THZNodjZkt2n6&#10;7zue9DQ83uO9b7Lt7Ho10Rg6zwj3iwQUce1txw3Ce/l69wgqRMPW9J4J4UwBtvn1VWZS60+8p+kQ&#10;GyUlHFKD0MY4pFqHuiVnwsIPxOJ9+dGZKHJstB3NScpdr5dJstLOdCwLrRnouaX653B0CKGaduV5&#10;KD6+P0NdFS/syofdG+LtzVw8gYo0x78w/OILOuTCVPkj26B6BHkkIqzWoMRcJ5slqAphI1fnmf5P&#10;n18AAAD//wMAUEsBAi0AFAAGAAgAAAAhALaDOJL+AAAA4QEAABMAAAAAAAAAAAAAAAAAAAAAAFtD&#10;b250ZW50X1R5cGVzXS54bWxQSwECLQAUAAYACAAAACEAOP0h/9YAAACUAQAACwAAAAAAAAAAAAAA&#10;AAAvAQAAX3JlbHMvLnJlbHNQSwECLQAUAAYACAAAACEAXwsWAXECAABBBQAADgAAAAAAAAAAAAAA&#10;AAAuAgAAZHJzL2Uyb0RvYy54bWxQSwECLQAUAAYACAAAACEAos7HCtsAAAAFAQAADwAAAAAAAAAA&#10;AAAAAADLBAAAZHJzL2Rvd25yZXYueG1sUEsFBgAAAAAEAAQA8wAAANMFAAAAAA==&#10;" filled="f" stroked="f" strokeweight="2pt">
              <v:textbox>
                <w:txbxContent>
                  <w:p w14:paraId="5DB17BAD" w14:textId="1B9272E8" w:rsidR="00FA745C" w:rsidRPr="000D627A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LICITACIÓN </w:t>
                    </w:r>
                    <w:r w:rsidR="00712AF3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PÚBLICA PRESENCIAL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No. PCE-LPP-001-202</w:t>
                    </w:r>
                    <w:r w:rsidR="0093072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14:paraId="7CE282B9" w14:textId="77777777" w:rsidR="00FA745C" w:rsidRPr="000D627A" w:rsidRDefault="00FA745C" w:rsidP="00FA74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ADQUISICIÓN DE MEDICAMENTOS Y PRODUCTOS FARMACÉUTICOS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8E8479D" wp14:editId="227EF652">
          <wp:simplePos x="0" y="0"/>
          <wp:positionH relativeFrom="column">
            <wp:posOffset>4462145</wp:posOffset>
          </wp:positionH>
          <wp:positionV relativeFrom="paragraph">
            <wp:posOffset>-351790</wp:posOffset>
          </wp:positionV>
          <wp:extent cx="2028825" cy="495300"/>
          <wp:effectExtent l="0" t="0" r="9525" b="0"/>
          <wp:wrapThrough wrapText="bothSides">
            <wp:wrapPolygon edited="0">
              <wp:start x="2231" y="0"/>
              <wp:lineTo x="0" y="831"/>
              <wp:lineTo x="203" y="14123"/>
              <wp:lineTo x="2637" y="20769"/>
              <wp:lineTo x="2839" y="20769"/>
              <wp:lineTo x="3854" y="20769"/>
              <wp:lineTo x="19673" y="20769"/>
              <wp:lineTo x="21499" y="19938"/>
              <wp:lineTo x="21499" y="8308"/>
              <wp:lineTo x="20890" y="2492"/>
              <wp:lineTo x="4665" y="0"/>
              <wp:lineTo x="2231" y="0"/>
            </wp:wrapPolygon>
          </wp:wrapThrough>
          <wp:docPr id="1513753422" name="Imagen 15137534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01813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A36"/>
    <w:multiLevelType w:val="hybridMultilevel"/>
    <w:tmpl w:val="3F7A7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B786A"/>
    <w:multiLevelType w:val="hybridMultilevel"/>
    <w:tmpl w:val="110EB5C6"/>
    <w:lvl w:ilvl="0" w:tplc="0D643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416"/>
    <w:multiLevelType w:val="hybridMultilevel"/>
    <w:tmpl w:val="A85C8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B3571C"/>
    <w:multiLevelType w:val="hybridMultilevel"/>
    <w:tmpl w:val="6DA03186"/>
    <w:lvl w:ilvl="0" w:tplc="6BE6D4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C69"/>
    <w:multiLevelType w:val="hybridMultilevel"/>
    <w:tmpl w:val="9CD41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F22D5"/>
    <w:multiLevelType w:val="hybridMultilevel"/>
    <w:tmpl w:val="FCBED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D31FBC"/>
    <w:multiLevelType w:val="hybridMultilevel"/>
    <w:tmpl w:val="0D3CFBD2"/>
    <w:lvl w:ilvl="0" w:tplc="76AE7D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6215A8"/>
    <w:multiLevelType w:val="hybridMultilevel"/>
    <w:tmpl w:val="02AE30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80F34"/>
    <w:multiLevelType w:val="hybridMultilevel"/>
    <w:tmpl w:val="C3A06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E75274"/>
    <w:multiLevelType w:val="hybridMultilevel"/>
    <w:tmpl w:val="D1DC8C7E"/>
    <w:lvl w:ilvl="0" w:tplc="203AC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43FA3"/>
    <w:multiLevelType w:val="hybridMultilevel"/>
    <w:tmpl w:val="06C06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09362145">
    <w:abstractNumId w:val="8"/>
  </w:num>
  <w:num w:numId="2" w16cid:durableId="418840934">
    <w:abstractNumId w:val="10"/>
  </w:num>
  <w:num w:numId="3" w16cid:durableId="1279531858">
    <w:abstractNumId w:val="14"/>
  </w:num>
  <w:num w:numId="4" w16cid:durableId="982470355">
    <w:abstractNumId w:val="2"/>
  </w:num>
  <w:num w:numId="5" w16cid:durableId="1308557473">
    <w:abstractNumId w:val="16"/>
  </w:num>
  <w:num w:numId="6" w16cid:durableId="239027385">
    <w:abstractNumId w:val="1"/>
  </w:num>
  <w:num w:numId="7" w16cid:durableId="303045497">
    <w:abstractNumId w:val="18"/>
  </w:num>
  <w:num w:numId="8" w16cid:durableId="2030174920">
    <w:abstractNumId w:val="5"/>
  </w:num>
  <w:num w:numId="9" w16cid:durableId="507450993">
    <w:abstractNumId w:val="11"/>
  </w:num>
  <w:num w:numId="10" w16cid:durableId="1228807695">
    <w:abstractNumId w:val="9"/>
  </w:num>
  <w:num w:numId="11" w16cid:durableId="2116510011">
    <w:abstractNumId w:val="15"/>
  </w:num>
  <w:num w:numId="12" w16cid:durableId="11032267">
    <w:abstractNumId w:val="13"/>
  </w:num>
  <w:num w:numId="13" w16cid:durableId="63992145">
    <w:abstractNumId w:val="0"/>
  </w:num>
  <w:num w:numId="14" w16cid:durableId="1542283230">
    <w:abstractNumId w:val="4"/>
  </w:num>
  <w:num w:numId="15" w16cid:durableId="83645791">
    <w:abstractNumId w:val="17"/>
  </w:num>
  <w:num w:numId="16" w16cid:durableId="622620456">
    <w:abstractNumId w:val="6"/>
  </w:num>
  <w:num w:numId="17" w16cid:durableId="1528955268">
    <w:abstractNumId w:val="12"/>
  </w:num>
  <w:num w:numId="18" w16cid:durableId="667175397">
    <w:abstractNumId w:val="7"/>
  </w:num>
  <w:num w:numId="19" w16cid:durableId="476848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2C8C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4CF1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376E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95695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5668"/>
    <w:rsid w:val="00587EC4"/>
    <w:rsid w:val="0059072D"/>
    <w:rsid w:val="00593283"/>
    <w:rsid w:val="005949EC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3DE3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12AF3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80057"/>
    <w:rsid w:val="00784074"/>
    <w:rsid w:val="00785A55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47A7D"/>
    <w:rsid w:val="0085622C"/>
    <w:rsid w:val="00873655"/>
    <w:rsid w:val="00876611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822"/>
    <w:rsid w:val="008D5287"/>
    <w:rsid w:val="008D67F7"/>
    <w:rsid w:val="008E230E"/>
    <w:rsid w:val="008E6158"/>
    <w:rsid w:val="00903AC0"/>
    <w:rsid w:val="00910558"/>
    <w:rsid w:val="009244FB"/>
    <w:rsid w:val="00927DA0"/>
    <w:rsid w:val="00930721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B4377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7F0"/>
    <w:rsid w:val="00BA1851"/>
    <w:rsid w:val="00BA1CEE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502E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56EAA"/>
    <w:rsid w:val="00D625A4"/>
    <w:rsid w:val="00D66E17"/>
    <w:rsid w:val="00D709F3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DF7FA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5254E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29597"/>
  <w15:docId w15:val="{F724A5FF-BAC7-44EA-B51D-89FA963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6F9C-5B1E-48B7-B391-98108BCC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</dc:creator>
  <cp:keywords/>
  <dc:description/>
  <cp:lastModifiedBy>Laura Guadalupe Hernández Castillo</cp:lastModifiedBy>
  <cp:revision>8</cp:revision>
  <cp:lastPrinted>2023-10-05T17:35:00Z</cp:lastPrinted>
  <dcterms:created xsi:type="dcterms:W3CDTF">2021-11-16T16:43:00Z</dcterms:created>
  <dcterms:modified xsi:type="dcterms:W3CDTF">2023-10-05T17:37:00Z</dcterms:modified>
</cp:coreProperties>
</file>